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鹰山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社区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新时代文明实践站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邻里互助志愿服务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活动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19"/>
        <w:gridCol w:w="1010"/>
        <w:gridCol w:w="3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活动时间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2022年9月6日</w:t>
            </w:r>
          </w:p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15：00-16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活动地点</w:t>
            </w:r>
          </w:p>
        </w:tc>
        <w:tc>
          <w:tcPr>
            <w:tcW w:w="3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鹰山社区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活动主题</w:t>
            </w:r>
          </w:p>
        </w:tc>
        <w:tc>
          <w:tcPr>
            <w:tcW w:w="7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宣传防疫政策——全员核酸检测志愿者培训会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参加活动人员</w:t>
            </w:r>
          </w:p>
        </w:tc>
        <w:tc>
          <w:tcPr>
            <w:tcW w:w="704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辖区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党员志愿者15人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8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情况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小结</w:t>
            </w:r>
          </w:p>
        </w:tc>
        <w:tc>
          <w:tcPr>
            <w:tcW w:w="70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为顺利开展全员核酸检测工作，2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022年9月6日15：00-16:00鹰山社区党支部组织辖区党员开展宣传防疫政策工作，在会议室召开了“全员核酸检测志愿者培训会”。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textAlignment w:val="auto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会议上，党支部书记明确了九月至十月全员核酸检测的工作内容及注意事项，支部党员积极参与此次防疫工作，并配合社区采样时段安排了值班表，志愿者们进行现场秩序维护并宣传防疫政策。</w:t>
            </w:r>
          </w:p>
        </w:tc>
      </w:tr>
    </w:tbl>
    <w:tbl>
      <w:tblPr>
        <w:tblStyle w:val="2"/>
        <w:tblpPr w:leftFromText="180" w:rightFromText="180" w:vertAnchor="text" w:horzAnchor="page" w:tblpX="1320" w:tblpY="175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活动图片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0"/>
                <w:szCs w:val="10"/>
                <w:lang w:eastAsia="zh-CN"/>
              </w:rPr>
            </w:pPr>
          </w:p>
          <w:p>
            <w:pPr>
              <w:jc w:val="center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2" name="图片 2" descr="433b7050027b69337bda632cec9c9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33b7050027b69337bda632cec9c98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32"/>
              </w:rPr>
              <w:t>图为</w:t>
            </w:r>
            <w:r>
              <w:rPr>
                <w:rFonts w:hint="eastAsia" w:ascii="仿宋" w:hAnsi="仿宋" w:eastAsia="仿宋"/>
                <w:b/>
                <w:sz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sz w:val="32"/>
                <w:lang w:val="en-US" w:eastAsia="zh-CN"/>
              </w:rPr>
              <w:t>2022年9月6日鹰山社区党支部组织辖区党员开展宣传防疫政策工作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4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3" name="图片 3" descr="d79b84350da425013febad9525bb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79b84350da425013febad9525bb7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b/>
                <w:sz w:val="32"/>
                <w:lang w:val="en-US" w:eastAsia="zh-CN"/>
              </w:rPr>
              <w:t>2022年9月6日鹰山社区党支部组织辖区党员开展宣传防疫政策工作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活动图片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6" name="图片 6" descr="bb6f5447d745541af48c4451abe7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b6f5447d745541af48c4451abe74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32"/>
              </w:rPr>
              <w:t>图为</w:t>
            </w:r>
            <w:r>
              <w:rPr>
                <w:rFonts w:hint="eastAsia" w:ascii="仿宋" w:hAnsi="仿宋" w:eastAsia="仿宋"/>
                <w:b/>
                <w:sz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sz w:val="32"/>
                <w:lang w:val="en-US" w:eastAsia="zh-CN"/>
              </w:rPr>
              <w:t>2022年9月6日鹰山社区党支部组织辖区党员开展宣传防疫政策工作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4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  <w:drawing>
                <wp:inline distT="0" distB="0" distL="114300" distR="114300">
                  <wp:extent cx="4777105" cy="3584575"/>
                  <wp:effectExtent l="0" t="0" r="4445" b="15875"/>
                  <wp:docPr id="8" name="图片 8" descr="f257115845f5f6e9e55836f5a8350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257115845f5f6e9e55836f5a8350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b/>
                <w:sz w:val="32"/>
                <w:lang w:val="en-US" w:eastAsia="zh-CN"/>
              </w:rPr>
              <w:t>2022年9月6日鹰山社区党支部组织辖区党员开展宣传防疫政策工作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TBiY2VhNjBjNmIwMzAzZjQxMzRlOTVkNmNlOGMifQ=="/>
  </w:docVars>
  <w:rsids>
    <w:rsidRoot w:val="07B40B9F"/>
    <w:rsid w:val="07B40B9F"/>
    <w:rsid w:val="392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427</Characters>
  <Lines>0</Lines>
  <Paragraphs>0</Paragraphs>
  <TotalTime>4</TotalTime>
  <ScaleCrop>false</ScaleCrop>
  <LinksUpToDate>false</LinksUpToDate>
  <CharactersWithSpaces>427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2022-10-10T13:04:00Z</dcterms:created>
  <dc:creator>Ziye</dc:creator>
  <cp:lastModifiedBy>Ziye</cp:lastModifiedBy>
  <cp:lastPrinted>2022-10-12T12:37:58Z</cp:lastPrinted>
  <dcterms:modified xsi:type="dcterms:W3CDTF">2022-10-12T14:28:05Z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5D603968741F4C49A91C0FECDCDD9209</vt:lpwstr>
  </property>
</Properties>
</file>