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邵东市城市管理和综合执法局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"/>
        </w:rPr>
        <w:t>法治宣传志愿服务活动方案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为进一步弘扬“奉献、友爱、互助、进步”的志愿者精神，进一步强化市民的法治观念，提升市民“遇事找法，维权依法”的意识，营造我市良好的法治环境，为创文助力。根据创文办精神，结合我局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工作实际特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制定“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法治宣传志愿服务活动”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方案如下：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2022年2月25日下午14：30-17：30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活动地点：高铁广场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参加人员：全体服务志愿队人员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向市民派发宣传单（册）等宣传材料，现场接受市民的法律咨询等方式引导广大市民走近城市管理，支持城管综合执法，参与普法宣传教育，形成自觉知法、守法、护法的社会氛围，引导带动更多市民主动维护城市市容市貌，共同参与文明卫生城市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仿宋" w:cs="黑体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仿宋" w:cs="黑体"/>
          <w:b w:val="0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sz w:val="32"/>
          <w:szCs w:val="32"/>
          <w:lang w:val="en-US" w:eastAsia="zh-CN"/>
        </w:rPr>
        <w:t>（一）统一认识，</w:t>
      </w:r>
      <w:r>
        <w:rPr>
          <w:rFonts w:hint="default" w:ascii="仿宋_GB2312" w:hAnsi="仿宋_GB2312" w:eastAsia="仿宋" w:cs="仿宋_GB2312"/>
          <w:b w:val="0"/>
          <w:bCs/>
          <w:sz w:val="32"/>
          <w:szCs w:val="32"/>
          <w:lang w:val="en-US" w:eastAsia="zh-CN"/>
        </w:rPr>
        <w:t>加强领导</w:t>
      </w:r>
      <w:r>
        <w:rPr>
          <w:rFonts w:hint="default" w:ascii="仿宋_GB2312" w:hAnsi="仿宋_GB2312" w:eastAsia="仿宋" w:cs="仿宋_GB2312"/>
          <w:b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" w:cs="仿宋_GB2312"/>
          <w:b w:val="0"/>
          <w:sz w:val="32"/>
          <w:szCs w:val="32"/>
          <w:lang w:val="en-US" w:eastAsia="zh-CN"/>
        </w:rPr>
        <w:t>各部门要充分认识开展志愿服务活动的重要性，进一步增强大局意识和集体荣誉感，加强组织领导，切实做好此项工作。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b w:val="0"/>
          <w:bCs/>
          <w:sz w:val="32"/>
          <w:szCs w:val="32"/>
          <w:lang w:val="en-US" w:eastAsia="zh-CN"/>
        </w:rPr>
        <w:t>（二）严明纪律，规范行为。要严肃志愿服务的工作纪律，做到言行规范、文明礼貌、举止得体，要用最好的形象、最大的热情、最优的服务做好此项活动。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邵东市城市管理和综合执法局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2022年2月22日</w:t>
      </w:r>
    </w:p>
    <w:sectPr>
      <w:pgSz w:w="11906" w:h="16838"/>
      <w:pgMar w:top="1417" w:right="1666" w:bottom="111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14066"/>
    <w:multiLevelType w:val="singleLevel"/>
    <w:tmpl w:val="9311406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ascii="仿宋" w:hAnsi="仿宋" w:eastAsia="仿宋" w:cs="仿宋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281F"/>
    <w:rsid w:val="20DC7D50"/>
    <w:rsid w:val="2FB40001"/>
    <w:rsid w:val="525717B4"/>
    <w:rsid w:val="5EC8669A"/>
    <w:rsid w:val="65831B38"/>
    <w:rsid w:val="6993134B"/>
    <w:rsid w:val="7A1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2022-02-22T00:52:00Z</dcterms:created>
  <dc:creator>29073</dc:creator>
  <cp:lastModifiedBy>29073</cp:lastModifiedBy>
  <cp:lastPrinted>2022-02-22T03:26:00Z</cp:lastPrinted>
  <dcterms:modified xsi:type="dcterms:W3CDTF">2022-02-22T08:01:27Z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280108BE992C4B4DA163730843FA5A3F</vt:lpwstr>
  </property>
</Properties>
</file>